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206" w:rsidRPr="00C07E13" w:rsidRDefault="006D0206" w:rsidP="006D0206">
      <w:pPr>
        <w:pStyle w:val="a3"/>
        <w:shd w:val="clear" w:color="auto" w:fill="FFFFFF"/>
        <w:spacing w:before="0" w:beforeAutospacing="0" w:after="0" w:afterAutospacing="0"/>
        <w:jc w:val="center"/>
        <w:rPr>
          <w:color w:val="7030A0"/>
          <w:sz w:val="28"/>
          <w:szCs w:val="28"/>
        </w:rPr>
      </w:pPr>
      <w:bookmarkStart w:id="0" w:name="_GoBack"/>
      <w:r w:rsidRPr="00C07E13">
        <w:rPr>
          <w:rStyle w:val="a4"/>
          <w:color w:val="7030A0"/>
          <w:sz w:val="28"/>
          <w:szCs w:val="28"/>
        </w:rPr>
        <w:t>КОНСУЛЬТАЦИЯ  ДЛЯ</w:t>
      </w:r>
      <w:r w:rsidRPr="00C07E13">
        <w:rPr>
          <w:color w:val="7030A0"/>
          <w:sz w:val="28"/>
          <w:szCs w:val="28"/>
        </w:rPr>
        <w:t> </w:t>
      </w:r>
      <w:r w:rsidRPr="00C07E13">
        <w:rPr>
          <w:rStyle w:val="a4"/>
          <w:color w:val="7030A0"/>
          <w:sz w:val="28"/>
          <w:szCs w:val="28"/>
        </w:rPr>
        <w:t>РОДИТЕЛЕЙ</w:t>
      </w:r>
    </w:p>
    <w:p w:rsidR="006D0206" w:rsidRPr="00C07E13" w:rsidRDefault="006D0206" w:rsidP="006D0206">
      <w:pPr>
        <w:pStyle w:val="a3"/>
        <w:shd w:val="clear" w:color="auto" w:fill="FFFFFF"/>
        <w:spacing w:before="0" w:beforeAutospacing="0" w:after="0" w:afterAutospacing="0"/>
        <w:jc w:val="center"/>
        <w:rPr>
          <w:color w:val="7030A0"/>
          <w:sz w:val="28"/>
          <w:szCs w:val="28"/>
        </w:rPr>
      </w:pPr>
      <w:r w:rsidRPr="00C07E13">
        <w:rPr>
          <w:rStyle w:val="a4"/>
          <w:color w:val="7030A0"/>
          <w:sz w:val="28"/>
          <w:szCs w:val="28"/>
        </w:rPr>
        <w:t>ГОВОРИТЕ С РЕБЁНКОМ </w:t>
      </w:r>
      <w:r w:rsidRPr="00C07E13">
        <w:rPr>
          <w:rStyle w:val="a4"/>
          <w:color w:val="7030A0"/>
          <w:sz w:val="28"/>
          <w:szCs w:val="28"/>
          <w:u w:val="single"/>
        </w:rPr>
        <w:t>ПРАВИЛЬНО</w:t>
      </w:r>
      <w:r w:rsidRPr="00C07E13">
        <w:rPr>
          <w:rStyle w:val="a4"/>
          <w:color w:val="7030A0"/>
          <w:sz w:val="28"/>
          <w:szCs w:val="28"/>
        </w:rPr>
        <w:t>!</w:t>
      </w:r>
    </w:p>
    <w:bookmarkEnd w:id="0"/>
    <w:p w:rsidR="006D0206" w:rsidRPr="006D0206" w:rsidRDefault="006D0206" w:rsidP="006D0206">
      <w:pPr>
        <w:pStyle w:val="a3"/>
        <w:shd w:val="clear" w:color="auto" w:fill="FFFFFF"/>
        <w:spacing w:before="0" w:beforeAutospacing="0" w:after="360" w:afterAutospacing="0"/>
        <w:rPr>
          <w:color w:val="444545"/>
          <w:sz w:val="28"/>
          <w:szCs w:val="28"/>
        </w:rPr>
      </w:pPr>
      <w:r w:rsidRPr="006D0206">
        <w:rPr>
          <w:color w:val="444545"/>
          <w:sz w:val="28"/>
          <w:szCs w:val="28"/>
        </w:rPr>
        <w:t>Речь не передается по наследству, ребёнок перенимает речь от окружающих. Поэтому так важно, чтобы взрослые в разговоре с малышом следили за своим произношением, говорили с ним не торопясь, чётко произносили все звуки и слова спокойным приветливым тоном. Обязательно учитывать, что некоторые слова малыш слышит впервые, и как он их воспринимает, так и будет произносить.</w:t>
      </w:r>
    </w:p>
    <w:p w:rsidR="006D0206" w:rsidRPr="006D0206" w:rsidRDefault="006D0206" w:rsidP="006D0206">
      <w:pPr>
        <w:pStyle w:val="a3"/>
        <w:shd w:val="clear" w:color="auto" w:fill="FFFFFF"/>
        <w:spacing w:before="0" w:beforeAutospacing="0" w:after="360" w:afterAutospacing="0"/>
        <w:rPr>
          <w:color w:val="444545"/>
          <w:sz w:val="28"/>
          <w:szCs w:val="28"/>
        </w:rPr>
      </w:pPr>
      <w:r w:rsidRPr="006D0206">
        <w:rPr>
          <w:color w:val="444545"/>
          <w:sz w:val="28"/>
          <w:szCs w:val="28"/>
        </w:rPr>
        <w:t xml:space="preserve">        Неряшливая, торопливая речь взрослых отрицательно скажется на речи ребенка, он будет невнимательно относиться к своим высказываниям, не заботиться о том, как его речь воспринимается другими. Если дома говорят громко, торопливо, раздражённым тоном, то и речь ребёнка будет такой же. Нередко причиной неправильного произношения звуков является подражание ребенком дефектной речи взрослых, товарищей. Нельзя «подделываться» под детскую речь, произносить слова искаженно, употреблять вместо общепринятых слов усеченные слова: например, «Где </w:t>
      </w:r>
      <w:proofErr w:type="spellStart"/>
      <w:r w:rsidRPr="006D0206">
        <w:rPr>
          <w:color w:val="444545"/>
          <w:sz w:val="28"/>
          <w:szCs w:val="28"/>
        </w:rPr>
        <w:t>бибика</w:t>
      </w:r>
      <w:proofErr w:type="spellEnd"/>
      <w:r w:rsidRPr="006D0206">
        <w:rPr>
          <w:color w:val="444545"/>
          <w:sz w:val="28"/>
          <w:szCs w:val="28"/>
        </w:rPr>
        <w:t>?».  Это ничего, кроме вреда не даст – будет лишь тормозить усвоение звуков, задерживать овладение словарем. Нельзя часто употреблять слова с уменьшительными суффиксами, недоступных слов для понимания, сложных слов в слоговом отношении.</w:t>
      </w:r>
    </w:p>
    <w:p w:rsidR="006D0206" w:rsidRPr="006D0206" w:rsidRDefault="006D0206" w:rsidP="006D0206">
      <w:pPr>
        <w:pStyle w:val="a3"/>
        <w:shd w:val="clear" w:color="auto" w:fill="FFFFFF"/>
        <w:spacing w:before="0" w:beforeAutospacing="0" w:after="360" w:afterAutospacing="0"/>
        <w:rPr>
          <w:color w:val="444545"/>
          <w:sz w:val="28"/>
          <w:szCs w:val="28"/>
        </w:rPr>
      </w:pPr>
      <w:r w:rsidRPr="006D0206">
        <w:rPr>
          <w:color w:val="444545"/>
          <w:sz w:val="28"/>
          <w:szCs w:val="28"/>
        </w:rPr>
        <w:t>        Если ребенок неправильно произносит какие-либо звуки, слова, не следует передразнивать его. Нельзя требовать правильного произношения звуков, когда процесс формирование звука еще не  закончен.</w:t>
      </w:r>
    </w:p>
    <w:p w:rsidR="006D0206" w:rsidRPr="006D0206" w:rsidRDefault="006D0206" w:rsidP="006D0206">
      <w:pPr>
        <w:pStyle w:val="a3"/>
        <w:shd w:val="clear" w:color="auto" w:fill="FFFFFF"/>
        <w:spacing w:before="0" w:beforeAutospacing="0" w:after="0" w:afterAutospacing="0"/>
        <w:rPr>
          <w:color w:val="444545"/>
          <w:sz w:val="28"/>
          <w:szCs w:val="28"/>
        </w:rPr>
      </w:pPr>
      <w:r w:rsidRPr="006D0206">
        <w:rPr>
          <w:color w:val="444545"/>
          <w:sz w:val="28"/>
          <w:szCs w:val="28"/>
        </w:rPr>
        <w:t>        Нельзя ругать малыша за плохую речь, а лучше дать правильный образец для произношения.</w:t>
      </w:r>
    </w:p>
    <w:p w:rsidR="00210E02" w:rsidRDefault="00C07E13">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Default="006D0206">
      <w:pPr>
        <w:rPr>
          <w:rFonts w:ascii="Times New Roman" w:hAnsi="Times New Roman" w:cs="Times New Roman"/>
          <w:sz w:val="28"/>
          <w:szCs w:val="28"/>
        </w:rPr>
      </w:pPr>
    </w:p>
    <w:p w:rsidR="006D0206" w:rsidRPr="00D328A4" w:rsidRDefault="006D0206" w:rsidP="00D328A4">
      <w:pPr>
        <w:jc w:val="center"/>
        <w:rPr>
          <w:rFonts w:ascii="Times New Roman" w:hAnsi="Times New Roman" w:cs="Times New Roman"/>
          <w:b/>
          <w:sz w:val="28"/>
          <w:szCs w:val="28"/>
        </w:rPr>
      </w:pPr>
      <w:proofErr w:type="gramStart"/>
      <w:r w:rsidRPr="00D328A4">
        <w:rPr>
          <w:rFonts w:ascii="Times New Roman" w:hAnsi="Times New Roman" w:cs="Times New Roman"/>
          <w:b/>
          <w:color w:val="31849B" w:themeColor="accent5" w:themeShade="BF"/>
          <w:sz w:val="28"/>
          <w:szCs w:val="28"/>
        </w:rPr>
        <w:lastRenderedPageBreak/>
        <w:t>КОНСУЛЬТАЦИЯ  ДЛЯ</w:t>
      </w:r>
      <w:proofErr w:type="gramEnd"/>
      <w:r w:rsidRPr="00D328A4">
        <w:rPr>
          <w:rFonts w:ascii="Times New Roman" w:hAnsi="Times New Roman" w:cs="Times New Roman"/>
          <w:b/>
          <w:color w:val="31849B" w:themeColor="accent5" w:themeShade="BF"/>
          <w:sz w:val="28"/>
          <w:szCs w:val="28"/>
        </w:rPr>
        <w:t xml:space="preserve"> РОДИТЕЛЕЙ</w:t>
      </w:r>
    </w:p>
    <w:p w:rsidR="006D0206" w:rsidRPr="00D328A4" w:rsidRDefault="006D0206" w:rsidP="00D328A4">
      <w:pPr>
        <w:jc w:val="center"/>
        <w:rPr>
          <w:rFonts w:ascii="Times New Roman" w:hAnsi="Times New Roman" w:cs="Times New Roman"/>
          <w:color w:val="FFC000"/>
          <w:sz w:val="36"/>
          <w:szCs w:val="36"/>
        </w:rPr>
      </w:pPr>
      <w:r w:rsidRPr="00D328A4">
        <w:rPr>
          <w:rFonts w:ascii="Times New Roman" w:hAnsi="Times New Roman" w:cs="Times New Roman"/>
          <w:color w:val="FFC000"/>
          <w:sz w:val="36"/>
          <w:szCs w:val="36"/>
        </w:rPr>
        <w:t>Как расширить словарный запас ребенка?</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Ребенок повседневно сталкивается с предметами и явлениями. Перед ним открывается много интересного, нового, привлекательного. У него возникают вопросы: «Что это? Как называется? Из чего и как сделано? Для чего?»</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И если четко и обстоятельно взрослые ответят на вопросы детей, идет расширение словарного запаса ребенка. Родителям надо постепенно знакомить детей с предметами и явлениями окружающей жизни, учить правильно называть предметы домашнего обихода, одежду, посуду, игрушки, с которыми ребенок имеет дело. Гуляя с ребенком на улице, показывать и называть здания, транспорт, растения и другие интересующие ребенка объекты. Запас слов ребенка значительно расширится, если родители научат его различать и называть не только предметы, но и существенные детали предметов, различать их по форме, назначению и названию, определять сходные предметы.</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Ребенку надо помочь понять смысл каждого слова, запомнить его, правильно употреблять слово к месту. Для этого следует широко использовать окружающие предметы и природу. «Посмотри, сколько красивых листьев на земле, — обращаете вы внимание ребенка, — это осенний ветерок сорвал их с деревьев, закружил в воздухе и укрыл ими землю. Это листопад». — «Листопад», — повторяет ребенок, услышав новое слово. «Да, это листопад, — утверждаете вы. — Это слово обозначает: листья падают». Таким образом, представление о листопаде сливается воедино в сознании ребенка с новым словом.</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Но назвать один раз слово, объяснить его смысл еще недостаточно. Для закрепления нового слова, например, «листопад», можно показать ребенку картинку, на которой художник запечатлел это красивое явление, прочитать рассказ или стихотворение:</w:t>
      </w:r>
    </w:p>
    <w:p w:rsidR="006D0206" w:rsidRPr="006D0206" w:rsidRDefault="006D0206" w:rsidP="00D328A4">
      <w:pPr>
        <w:spacing w:after="0" w:line="240" w:lineRule="auto"/>
        <w:rPr>
          <w:rFonts w:ascii="Times New Roman" w:hAnsi="Times New Roman" w:cs="Times New Roman"/>
          <w:sz w:val="28"/>
          <w:szCs w:val="28"/>
        </w:rPr>
      </w:pPr>
      <w:r w:rsidRPr="006D0206">
        <w:rPr>
          <w:rFonts w:ascii="Times New Roman" w:hAnsi="Times New Roman" w:cs="Times New Roman"/>
          <w:sz w:val="28"/>
          <w:szCs w:val="28"/>
        </w:rPr>
        <w:t>Падают, падают листья,</w:t>
      </w:r>
    </w:p>
    <w:p w:rsidR="006D0206" w:rsidRPr="006D0206" w:rsidRDefault="006D0206" w:rsidP="00D328A4">
      <w:pPr>
        <w:spacing w:after="0" w:line="240" w:lineRule="auto"/>
        <w:rPr>
          <w:rFonts w:ascii="Times New Roman" w:hAnsi="Times New Roman" w:cs="Times New Roman"/>
          <w:sz w:val="28"/>
          <w:szCs w:val="28"/>
        </w:rPr>
      </w:pPr>
      <w:r w:rsidRPr="006D0206">
        <w:rPr>
          <w:rFonts w:ascii="Times New Roman" w:hAnsi="Times New Roman" w:cs="Times New Roman"/>
          <w:sz w:val="28"/>
          <w:szCs w:val="28"/>
        </w:rPr>
        <w:t>В нашем саду листопад.</w:t>
      </w:r>
    </w:p>
    <w:p w:rsidR="006D0206" w:rsidRPr="006D0206" w:rsidRDefault="006D0206" w:rsidP="00D328A4">
      <w:pPr>
        <w:spacing w:after="0" w:line="240" w:lineRule="auto"/>
        <w:rPr>
          <w:rFonts w:ascii="Times New Roman" w:hAnsi="Times New Roman" w:cs="Times New Roman"/>
          <w:sz w:val="28"/>
          <w:szCs w:val="28"/>
        </w:rPr>
      </w:pPr>
      <w:r w:rsidRPr="006D0206">
        <w:rPr>
          <w:rFonts w:ascii="Times New Roman" w:hAnsi="Times New Roman" w:cs="Times New Roman"/>
          <w:sz w:val="28"/>
          <w:szCs w:val="28"/>
        </w:rPr>
        <w:t xml:space="preserve"> Желтые, красные листья</w:t>
      </w:r>
    </w:p>
    <w:p w:rsidR="006D0206" w:rsidRPr="006D0206" w:rsidRDefault="006D0206" w:rsidP="00D328A4">
      <w:pPr>
        <w:spacing w:after="0" w:line="240" w:lineRule="auto"/>
        <w:rPr>
          <w:rFonts w:ascii="Times New Roman" w:hAnsi="Times New Roman" w:cs="Times New Roman"/>
          <w:sz w:val="28"/>
          <w:szCs w:val="28"/>
        </w:rPr>
      </w:pPr>
      <w:r w:rsidRPr="006D0206">
        <w:rPr>
          <w:rFonts w:ascii="Times New Roman" w:hAnsi="Times New Roman" w:cs="Times New Roman"/>
          <w:sz w:val="28"/>
          <w:szCs w:val="28"/>
        </w:rPr>
        <w:t>По ветру вьются, летят…</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И только тогда, когда новое слово будет применено ребенком правильно, можно утверждать: оно вошло в его активный словарь осмысленно.</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lastRenderedPageBreak/>
        <w:t xml:space="preserve">            Детская речь бедна прилагательными. Задача взрослых помочь ребенку освоить качество знакомых предметов. Как это сделать? Покажите ребенку предмет, определите его форму, величину, цвет, отметьте его качества и свойства (мягкий он или твердый, тяжелый или легкий, теплый или холодный). При этом не надо забывать, что у ребенка мал жизненный опыт и одного лишь восприятия для него недостаточно. Ребенок должен и посмотреть, и потрогать предмет, сжать, сдавить, взвесить, погладить, сравнить его с уже известным.</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Например, накрывая на стол, мама просит дочь достать мягкий хлеб. Девочка в раздумье: как узнать, какой из двух батонов мягкий? И тут же вспоминает, как мама определяла хлеб в магазине. Теперь всякий раз, садясь за стол, она пробует хлеб и говорит: это мягкий, как пух, а этот жесткий. Или: перед ребенком два мяча — большой и маленький. Сравнивая их, ребенок отмечает: большой мяч — зеленый, а маленький — красный. Оба мяча гладкие и круглые, их можно катать и гладить. Так незаметно для себя ребенок знакомится с разными качествами предмета, пополняет словарь новыми словами, обозначающими качество. Эти примеры говорят также о том, что ребенок лучше всего запоминает качества предметов при их сравнении.</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Родители должны не только сами знакомить с качествами окружающих предметов, но и учить ребенка самостоятельно определять их.</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Например, ребенок пришел с детского утренника. Сколько у него впечатлений! Есть о чем вспомнить и поговорить. Как он выражает свои впечатления? Обычно, захлебываясь от избытка впечатлений, он говорит отдельными фразами, а недостаток слов дополняет жестами, мимикой, движениями тела. Это происходит оттого, что он переполнен впечатлениями и мысль опережает слова. Плохо, если такая форма выражения мысли станет привычной для него.</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Ребенок обогащается впечатлениями, пополняет круг представлений, а запас слов остается прежним. Не исключается и другая крайность. В этом случае запас слов ребенка опережает формирование у него конкретных представлений об окружающем. Это случается чаще всего тогда, когда родители много разговаривают с ребенком о непонятных ему вещах и явлениях, перегружая его словарь трудными словами: изысканный, банальный и пр. Эти слова своей новизной привлекают ребенка. Но он повторяет их механически, не осмысливая значения. Если взрослые любуются тем, как дети с легкостью жонглируют «умными» словами, то у </w:t>
      </w:r>
      <w:r w:rsidRPr="006D0206">
        <w:rPr>
          <w:rFonts w:ascii="Times New Roman" w:hAnsi="Times New Roman" w:cs="Times New Roman"/>
          <w:sz w:val="28"/>
          <w:szCs w:val="28"/>
        </w:rPr>
        <w:lastRenderedPageBreak/>
        <w:t>ребенка появляется привычка болтать, не вникая в смысл слов, вырабатывается пустословие.</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Помочь детям сознательно усваивать слова и активно пользоваться ими могут следующие упражнения.</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«Подбери определение», например, к слову «яблоко». Какое оно: спелое, сочное, румяное, вкусное.</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«Узнай предмет по определению»: белое, длинное, чистое, махровое… (полотенце).</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«Кто что делает?» (для активизации глаголов): повар… (варит, печет, жарит); ветер… (воет, срывает листья, пыль поднимает, парус надувает).</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«Кто это делает?» (подбор существительных): метет улицу… (дворник), водит поезда… (машинист), лечит людей… (врач).</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«Чем это делают?» (подбор существительных): рисуют… (карандашом, мелком, углем, фломастером, кисточкой).</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«Что может быть хмурым?» (свежим, зеленым, металлическим и т.д.): хмурым… (небо, лицо, утро, день, погода).</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«Назови части целого»: дерево… (ствол, ветки, корень листья); обедать… (наливать, накладывать, отламывать, есть, пить) и т.п.</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«Дай три названия и больше»: стол… (мебель — вещь); клевер… (трава — растение); каша… (блюдо—пища—питание).</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«Добавь пропущенное слово»: Пришел почтальон, он принес… Дворник взял метлу, он будет…</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Хотя обогащение словаря происходит главным образом при непосредственном восприятии окружающего, однако словарную работу нельзя считать на этом законченной. Очень важна собственно языковая работа над словом. Специалистами предлагается целая система упражнений, направленная на:</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подбор антонимов и синонимов к заданному слову;</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отыскивание антонимов в рассказах, пословицах, поговорках: «Готовь сани летом, а телегу зимой», «Труд кормит, а лень портит»;</w:t>
      </w:r>
    </w:p>
    <w:p w:rsidR="006D0206" w:rsidRPr="00D328A4" w:rsidRDefault="006D0206" w:rsidP="006D0206">
      <w:pPr>
        <w:rPr>
          <w:rFonts w:ascii="Times New Roman" w:hAnsi="Times New Roman" w:cs="Times New Roman"/>
          <w:i/>
          <w:sz w:val="28"/>
          <w:szCs w:val="28"/>
        </w:rPr>
      </w:pPr>
      <w:proofErr w:type="spellStart"/>
      <w:r w:rsidRPr="00D328A4">
        <w:rPr>
          <w:rFonts w:ascii="Times New Roman" w:hAnsi="Times New Roman" w:cs="Times New Roman"/>
          <w:i/>
          <w:sz w:val="28"/>
          <w:szCs w:val="28"/>
        </w:rPr>
        <w:t>договаривание</w:t>
      </w:r>
      <w:proofErr w:type="spellEnd"/>
      <w:r w:rsidRPr="00D328A4">
        <w:rPr>
          <w:rFonts w:ascii="Times New Roman" w:hAnsi="Times New Roman" w:cs="Times New Roman"/>
          <w:i/>
          <w:sz w:val="28"/>
          <w:szCs w:val="28"/>
        </w:rPr>
        <w:t xml:space="preserve"> предложения с антонимами: летом жарко, а зимой…;</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lastRenderedPageBreak/>
        <w:t>составление предложений со словами синонимического ряда (струится, журчит, льется), парой антонимов (умный—глупый, весело—скучно);</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объяснение и сравнение значений многозначных слов в контексте: ушко зайчика — ушко иголки;</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подбор близких по смыслу слов к каждому значению многозначного слова: острый перец — горький, жгучий; острая иголка — остроконечная;</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рисование на тему многозначного слова;</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нахождение многозначных слов в пословицах, поговорках, загадках, литературных произведениях;</w:t>
      </w:r>
    </w:p>
    <w:p w:rsidR="006D0206" w:rsidRPr="00D328A4" w:rsidRDefault="006D0206" w:rsidP="006D0206">
      <w:pPr>
        <w:rPr>
          <w:rFonts w:ascii="Times New Roman" w:hAnsi="Times New Roman" w:cs="Times New Roman"/>
          <w:i/>
          <w:sz w:val="28"/>
          <w:szCs w:val="28"/>
        </w:rPr>
      </w:pPr>
      <w:r w:rsidRPr="00D328A4">
        <w:rPr>
          <w:rFonts w:ascii="Times New Roman" w:hAnsi="Times New Roman" w:cs="Times New Roman"/>
          <w:i/>
          <w:sz w:val="28"/>
          <w:szCs w:val="28"/>
        </w:rPr>
        <w:t>придумывание рассказов и сказок на тему многозначного слова.</w:t>
      </w: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Pr="00D328A4" w:rsidRDefault="006D0206" w:rsidP="00D328A4">
      <w:pPr>
        <w:jc w:val="center"/>
        <w:rPr>
          <w:rFonts w:ascii="Times New Roman" w:hAnsi="Times New Roman" w:cs="Times New Roman"/>
          <w:b/>
          <w:color w:val="31849B" w:themeColor="accent5" w:themeShade="BF"/>
          <w:sz w:val="28"/>
          <w:szCs w:val="28"/>
        </w:rPr>
      </w:pPr>
      <w:proofErr w:type="gramStart"/>
      <w:r w:rsidRPr="00D328A4">
        <w:rPr>
          <w:rFonts w:ascii="Times New Roman" w:hAnsi="Times New Roman" w:cs="Times New Roman"/>
          <w:b/>
          <w:color w:val="31849B" w:themeColor="accent5" w:themeShade="BF"/>
          <w:sz w:val="28"/>
          <w:szCs w:val="28"/>
        </w:rPr>
        <w:lastRenderedPageBreak/>
        <w:t>КОНСУЛЬТАЦИЯ  ДЛЯ</w:t>
      </w:r>
      <w:proofErr w:type="gramEnd"/>
      <w:r w:rsidRPr="00D328A4">
        <w:rPr>
          <w:rFonts w:ascii="Times New Roman" w:hAnsi="Times New Roman" w:cs="Times New Roman"/>
          <w:b/>
          <w:color w:val="31849B" w:themeColor="accent5" w:themeShade="BF"/>
          <w:sz w:val="28"/>
          <w:szCs w:val="28"/>
        </w:rPr>
        <w:t xml:space="preserve"> РОДИТЕЛЕЙ</w:t>
      </w:r>
    </w:p>
    <w:p w:rsidR="006D0206" w:rsidRPr="00AD6E7F" w:rsidRDefault="006D0206" w:rsidP="00D328A4">
      <w:pPr>
        <w:jc w:val="center"/>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КОГДА НАЧИНАЕТСЯ РАЗВИТИЕ РЕЧИ ДЕТЕЙ?</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Для родителей это тот незабываемый день, когда малыш произносит первые слова: мама, баба, дай. А на самом деле ребенок начинает тренировать свой речевой аппарат уже с полуторамесячного возраста, издавая все более сложные звуки и звукосочетания, которые называют предречевыми голосовыми реакциями: сначала </w:t>
      </w:r>
      <w:proofErr w:type="spellStart"/>
      <w:r w:rsidRPr="006D0206">
        <w:rPr>
          <w:rFonts w:ascii="Times New Roman" w:hAnsi="Times New Roman" w:cs="Times New Roman"/>
          <w:sz w:val="28"/>
          <w:szCs w:val="28"/>
        </w:rPr>
        <w:t>гуление</w:t>
      </w:r>
      <w:proofErr w:type="spellEnd"/>
      <w:r w:rsidRPr="006D0206">
        <w:rPr>
          <w:rFonts w:ascii="Times New Roman" w:hAnsi="Times New Roman" w:cs="Times New Roman"/>
          <w:sz w:val="28"/>
          <w:szCs w:val="28"/>
        </w:rPr>
        <w:t xml:space="preserve"> (протяжные звуки — «а-а-а»), затем </w:t>
      </w:r>
      <w:proofErr w:type="spellStart"/>
      <w:r w:rsidRPr="006D0206">
        <w:rPr>
          <w:rFonts w:ascii="Times New Roman" w:hAnsi="Times New Roman" w:cs="Times New Roman"/>
          <w:sz w:val="28"/>
          <w:szCs w:val="28"/>
        </w:rPr>
        <w:t>гуканье</w:t>
      </w:r>
      <w:proofErr w:type="spellEnd"/>
      <w:r w:rsidRPr="006D0206">
        <w:rPr>
          <w:rFonts w:ascii="Times New Roman" w:hAnsi="Times New Roman" w:cs="Times New Roman"/>
          <w:sz w:val="28"/>
          <w:szCs w:val="28"/>
        </w:rPr>
        <w:t xml:space="preserve"> («</w:t>
      </w:r>
      <w:proofErr w:type="spellStart"/>
      <w:r w:rsidRPr="006D0206">
        <w:rPr>
          <w:rFonts w:ascii="Times New Roman" w:hAnsi="Times New Roman" w:cs="Times New Roman"/>
          <w:sz w:val="28"/>
          <w:szCs w:val="28"/>
        </w:rPr>
        <w:t>гу</w:t>
      </w:r>
      <w:proofErr w:type="spellEnd"/>
      <w:r w:rsidRPr="006D0206">
        <w:rPr>
          <w:rFonts w:ascii="Times New Roman" w:hAnsi="Times New Roman" w:cs="Times New Roman"/>
          <w:sz w:val="28"/>
          <w:szCs w:val="28"/>
        </w:rPr>
        <w:t xml:space="preserve">, </w:t>
      </w:r>
      <w:proofErr w:type="spellStart"/>
      <w:r w:rsidRPr="006D0206">
        <w:rPr>
          <w:rFonts w:ascii="Times New Roman" w:hAnsi="Times New Roman" w:cs="Times New Roman"/>
          <w:sz w:val="28"/>
          <w:szCs w:val="28"/>
        </w:rPr>
        <w:t>ду</w:t>
      </w:r>
      <w:proofErr w:type="spellEnd"/>
      <w:r w:rsidRPr="006D0206">
        <w:rPr>
          <w:rFonts w:ascii="Times New Roman" w:hAnsi="Times New Roman" w:cs="Times New Roman"/>
          <w:sz w:val="28"/>
          <w:szCs w:val="28"/>
        </w:rPr>
        <w:t>»), потом лепет (слоги «</w:t>
      </w:r>
      <w:proofErr w:type="gramStart"/>
      <w:r w:rsidRPr="006D0206">
        <w:rPr>
          <w:rFonts w:ascii="Times New Roman" w:hAnsi="Times New Roman" w:cs="Times New Roman"/>
          <w:sz w:val="28"/>
          <w:szCs w:val="28"/>
        </w:rPr>
        <w:t>та-та</w:t>
      </w:r>
      <w:proofErr w:type="gramEnd"/>
      <w:r w:rsidRPr="006D0206">
        <w:rPr>
          <w:rFonts w:ascii="Times New Roman" w:hAnsi="Times New Roman" w:cs="Times New Roman"/>
          <w:sz w:val="28"/>
          <w:szCs w:val="28"/>
        </w:rPr>
        <w:t>, да-да, баба»). Эти реакции являются своего рода игрой и именно поэтому доставляют ребенку удовольствие: он упорно, на протяжении многих минут может повторять один и тот же звук, тренируясь таким образом в их артикуляции.</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Чтобы малыш </w:t>
      </w:r>
      <w:proofErr w:type="spellStart"/>
      <w:r w:rsidRPr="006D0206">
        <w:rPr>
          <w:rFonts w:ascii="Times New Roman" w:hAnsi="Times New Roman" w:cs="Times New Roman"/>
          <w:sz w:val="28"/>
          <w:szCs w:val="28"/>
        </w:rPr>
        <w:t>гулил</w:t>
      </w:r>
      <w:proofErr w:type="spellEnd"/>
      <w:r w:rsidRPr="006D0206">
        <w:rPr>
          <w:rFonts w:ascii="Times New Roman" w:hAnsi="Times New Roman" w:cs="Times New Roman"/>
          <w:sz w:val="28"/>
          <w:szCs w:val="28"/>
        </w:rPr>
        <w:t xml:space="preserve"> и лепетал, нужно, чтобы он был сытым, сухим, а главное — имел эмоциональное общение со взрослыми. На фоне радостного оживления все голосовые реакции становятся выразительными (с разными интонациями) и стойкими (на протяжении длительного времени).</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Например, ребенок произносит звуки «агу-у», кто-то из близких повторяет их, малыш оживленно подхватывает и тоже повторяет эти звуки, радостно взвизгивая. Если взрослый при этом еще выражает интонацией и мимикой удовольствие, то успехи будут особенно значительными.</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Предречевые реакции развиваются плохо, если ребенок не слышит себя и взрослых. Так, если в комнате звучит громкая музыка, шумят другие дети, переговариваются взрослые, ребенок быстро умолкает. Это обстоятельство особенно нужно иметь в виду родителям, постоянно включающим громко музыку, считающим, что они делают это не только для собственного удовольствия, но и для развития своего ребенка, для того, чтобы он привыкал к шуму и в дальнейшем не требовал для себя особых условий. Словом, чтобы не избаловать. Но это не баловство — это забота о правильном развитии малыша.</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Для развития предречевых реакций важно, чтобы ребенок хорошо видел лицо и артикуляцию говорящего. Иначе он не будет обращать внимание на произносимые перед ним звуки и не будет делать попыток подражать им.</w:t>
      </w:r>
    </w:p>
    <w:p w:rsidR="00D328A4"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Таким образом, сначала у малышей должны выработаться точные связи между звуком и соответствующей артикуляционной мимикой, только тогда появляетс</w:t>
      </w:r>
      <w:r w:rsidR="00D328A4">
        <w:rPr>
          <w:rFonts w:ascii="Times New Roman" w:hAnsi="Times New Roman" w:cs="Times New Roman"/>
          <w:sz w:val="28"/>
          <w:szCs w:val="28"/>
        </w:rPr>
        <w:t>я способность к звукоподражанию</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lastRenderedPageBreak/>
        <w:t>В жизни, к сожалению, приходится часто наблюдать, что с маленькими детьми разговаривают на большом расстоянии и не заботятся о том, чтобы лицо говорящего было хорошо видно ребенку. «Агу-у, агу-у, Оленька», — говорит мама, а сама в это время смотрит телевизор. Поэтому 2-3 мин., полностью уделенные ребенку, принесут ему гораздо больше пользы, чем длительные разговоры на расстоянии, между делом, когда ребенок слышит голос взрослого, но не видит его лица. В таком случае для малыша это только шум.</w:t>
      </w:r>
    </w:p>
    <w:p w:rsid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Весьма существенны осязательные и мышечные ощущения, получаемые ребенком при умывании, купании, кормлении. Так, в пережевывании пищи участвуют те же мышцы, что и при артикуляции звуков. Поэтому, если малыш долго получает протертую пищу, у него не тренируются соответствующие мышцы, задерживается развитие четкой артикуляции звуков.</w:t>
      </w:r>
    </w:p>
    <w:p w:rsidR="006D0206" w:rsidRDefault="006D0206" w:rsidP="006D0206">
      <w:pPr>
        <w:rPr>
          <w:rFonts w:ascii="Times New Roman" w:hAnsi="Times New Roman" w:cs="Times New Roman"/>
          <w:sz w:val="28"/>
          <w:szCs w:val="28"/>
        </w:rPr>
      </w:pPr>
    </w:p>
    <w:p w:rsidR="006D0206" w:rsidRPr="00AD6E7F" w:rsidRDefault="006D0206" w:rsidP="00D328A4">
      <w:pPr>
        <w:jc w:val="center"/>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УЧИМСЯ ГОВОРИТЬ ВЫРАЗИТЕЛЬНО</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Дети шестого года жизни чётко улавливают оттенки настроения взрослых. По тону вашего голоса, по интонации малыш может легко определить ваше отношение к нему, к происходящему, почувствовать напряжение, радость, огорчение. Естественно, ребёнок хорошо понимает и различает, когда вы разговариваете с ним заинтересованно, а когда — формально. Реакция ребёнка на ваши слова также будет либо искренней, либо формальной. Если вы только делаете вид, что слушаете какой-то рассказ, описание, впечатления малыша, он постарается побыстрее закончить, пробормотать то, что собрался рассказывать, и замкнётся. Чаще общайтесь с ребёнком, показывайте, что сопереживаете ему, хотите понять его — и тогда он полностью раскроется перед вами, вы узнаете, что чувствует ваш малыш, о чём думает, почему он решил вам довериться.</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От того, как вы будете разговаривать с ребёнком, насколько интонационно выразительна, мелодична, эмоционально окрашена будет ваша речь, зависит и качество речи малыша. В норме ребёнок шестого года жизни различает вопросительную, побудительную, повествовательную интонации, может передавать голосом оттенки чувств, эмоций. У детей с речевыми нарушениями имеются нарушения интонационной выразительности речи, процессов восприятия и воспроизведения интонационных структур предложения. Однако в этом возрасте дети могут запинаться, повторять </w:t>
      </w:r>
      <w:r w:rsidRPr="006D0206">
        <w:rPr>
          <w:rFonts w:ascii="Times New Roman" w:hAnsi="Times New Roman" w:cs="Times New Roman"/>
          <w:sz w:val="28"/>
          <w:szCs w:val="28"/>
        </w:rPr>
        <w:lastRenderedPageBreak/>
        <w:t>слова, говорить очень быстро. Для того чтобы запинки не стали постоянными, быстрый темп речи не закрепился, взрослым не следует торопить малыша, ускорять его речь, нужно дать ему спокойно высказать свою мысль.</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w:t>
      </w:r>
      <w:r w:rsidRPr="00D328A4">
        <w:rPr>
          <w:rStyle w:val="20"/>
        </w:rPr>
        <w:t>Сделать речь ребёнка более выразительной, эмоционально богатой помогут и следующие упражнения</w:t>
      </w:r>
      <w:r w:rsidRPr="006D0206">
        <w:rPr>
          <w:rFonts w:ascii="Times New Roman" w:hAnsi="Times New Roman" w:cs="Times New Roman"/>
          <w:sz w:val="28"/>
          <w:szCs w:val="28"/>
        </w:rPr>
        <w:t>.</w:t>
      </w:r>
    </w:p>
    <w:p w:rsidR="006D0206" w:rsidRPr="00D328A4" w:rsidRDefault="006D0206" w:rsidP="00D328A4">
      <w:pPr>
        <w:spacing w:line="240" w:lineRule="auto"/>
        <w:rPr>
          <w:rFonts w:ascii="Times New Roman" w:hAnsi="Times New Roman" w:cs="Times New Roman"/>
          <w:i/>
          <w:sz w:val="28"/>
          <w:szCs w:val="28"/>
        </w:rPr>
      </w:pPr>
      <w:proofErr w:type="gramStart"/>
      <w:r w:rsidRPr="00D328A4">
        <w:rPr>
          <w:rFonts w:ascii="Times New Roman" w:hAnsi="Times New Roman" w:cs="Times New Roman"/>
          <w:i/>
          <w:sz w:val="28"/>
          <w:szCs w:val="28"/>
        </w:rPr>
        <w:t>—  Прочитайте</w:t>
      </w:r>
      <w:proofErr w:type="gramEnd"/>
      <w:r w:rsidRPr="00D328A4">
        <w:rPr>
          <w:rFonts w:ascii="Times New Roman" w:hAnsi="Times New Roman" w:cs="Times New Roman"/>
          <w:i/>
          <w:sz w:val="28"/>
          <w:szCs w:val="28"/>
        </w:rPr>
        <w:t xml:space="preserve"> ребёнку с выражением стихотворение, в котором приведены «высказывания» различных животных, говоривших разными голосами:</w:t>
      </w:r>
    </w:p>
    <w:p w:rsidR="006D0206" w:rsidRPr="00D328A4" w:rsidRDefault="006D0206" w:rsidP="00D328A4">
      <w:pPr>
        <w:spacing w:line="240" w:lineRule="auto"/>
        <w:rPr>
          <w:rFonts w:ascii="Times New Roman" w:hAnsi="Times New Roman" w:cs="Times New Roman"/>
          <w:i/>
          <w:sz w:val="28"/>
          <w:szCs w:val="28"/>
        </w:rPr>
      </w:pPr>
      <w:proofErr w:type="gramStart"/>
      <w:r w:rsidRPr="00D328A4">
        <w:rPr>
          <w:rFonts w:ascii="Times New Roman" w:hAnsi="Times New Roman" w:cs="Times New Roman"/>
          <w:i/>
          <w:sz w:val="28"/>
          <w:szCs w:val="28"/>
        </w:rPr>
        <w:t>—  Кто</w:t>
      </w:r>
      <w:proofErr w:type="gramEnd"/>
      <w:r w:rsidRPr="00D328A4">
        <w:rPr>
          <w:rFonts w:ascii="Times New Roman" w:hAnsi="Times New Roman" w:cs="Times New Roman"/>
          <w:i/>
          <w:sz w:val="28"/>
          <w:szCs w:val="28"/>
        </w:rPr>
        <w:t xml:space="preserve"> сломал в лесу малину? —                                       — Кто таскал наш мёд из улья?</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Тонко заяц пропищал.                                                   Дружно пчёлы прожужжали.</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Ушки зайца </w:t>
      </w:r>
      <w:proofErr w:type="gramStart"/>
      <w:r w:rsidRPr="00D328A4">
        <w:rPr>
          <w:rFonts w:ascii="Times New Roman" w:hAnsi="Times New Roman" w:cs="Times New Roman"/>
          <w:i/>
          <w:sz w:val="28"/>
          <w:szCs w:val="28"/>
        </w:rPr>
        <w:t xml:space="preserve">шевелились,   </w:t>
      </w:r>
      <w:proofErr w:type="gramEnd"/>
      <w:r w:rsidRPr="00D328A4">
        <w:rPr>
          <w:rFonts w:ascii="Times New Roman" w:hAnsi="Times New Roman" w:cs="Times New Roman"/>
          <w:i/>
          <w:sz w:val="28"/>
          <w:szCs w:val="28"/>
        </w:rPr>
        <w:t xml:space="preserve">                                                Что же бедным пчёлам думать —</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Он от страха весь дрожал.                                                  Съеден мёд, а кем — не знают.</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 Кто болото взбаламутил?                                               </w:t>
      </w:r>
      <w:proofErr w:type="gramStart"/>
      <w:r w:rsidRPr="00D328A4">
        <w:rPr>
          <w:rFonts w:ascii="Times New Roman" w:hAnsi="Times New Roman" w:cs="Times New Roman"/>
          <w:i/>
          <w:sz w:val="28"/>
          <w:szCs w:val="28"/>
        </w:rPr>
        <w:t>—  Кто</w:t>
      </w:r>
      <w:proofErr w:type="gramEnd"/>
      <w:r w:rsidRPr="00D328A4">
        <w:rPr>
          <w:rFonts w:ascii="Times New Roman" w:hAnsi="Times New Roman" w:cs="Times New Roman"/>
          <w:i/>
          <w:sz w:val="28"/>
          <w:szCs w:val="28"/>
        </w:rPr>
        <w:t xml:space="preserve"> тут чем-то недоволен?</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Громко квакнула лягушка.                                                  Грозный рык в лесу раздался.</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Из воды болотной мутной        </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 </w:t>
      </w:r>
      <w:proofErr w:type="gramStart"/>
      <w:r w:rsidRPr="00D328A4">
        <w:rPr>
          <w:rFonts w:ascii="Times New Roman" w:hAnsi="Times New Roman" w:cs="Times New Roman"/>
          <w:i/>
          <w:sz w:val="28"/>
          <w:szCs w:val="28"/>
        </w:rPr>
        <w:t>—  Я</w:t>
      </w:r>
      <w:proofErr w:type="gramEnd"/>
      <w:r w:rsidRPr="00D328A4">
        <w:rPr>
          <w:rFonts w:ascii="Times New Roman" w:hAnsi="Times New Roman" w:cs="Times New Roman"/>
          <w:i/>
          <w:sz w:val="28"/>
          <w:szCs w:val="28"/>
        </w:rPr>
        <w:t xml:space="preserve"> поел малинки вволю!</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Чуть видна её макушка.                                                       На полянке я топтался!</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Предложите ребёнку вставлять одну и ту же повторяющуюся фразу в стихотворение, используя разные интонации:</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Проснулся утром Вадик                                                     Когда они поели,                               </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И поспешил </w:t>
      </w:r>
      <w:proofErr w:type="gramStart"/>
      <w:r w:rsidRPr="00D328A4">
        <w:rPr>
          <w:rFonts w:ascii="Times New Roman" w:hAnsi="Times New Roman" w:cs="Times New Roman"/>
          <w:i/>
          <w:sz w:val="28"/>
          <w:szCs w:val="28"/>
        </w:rPr>
        <w:t xml:space="preserve">узнать,   </w:t>
      </w:r>
      <w:proofErr w:type="gramEnd"/>
      <w:r w:rsidRPr="00D328A4">
        <w:rPr>
          <w:rFonts w:ascii="Times New Roman" w:hAnsi="Times New Roman" w:cs="Times New Roman"/>
          <w:i/>
          <w:sz w:val="28"/>
          <w:szCs w:val="28"/>
        </w:rPr>
        <w:t xml:space="preserve">                                                         То Вадик стал играть.</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На маму хитро </w:t>
      </w:r>
      <w:proofErr w:type="gramStart"/>
      <w:r w:rsidRPr="00D328A4">
        <w:rPr>
          <w:rFonts w:ascii="Times New Roman" w:hAnsi="Times New Roman" w:cs="Times New Roman"/>
          <w:i/>
          <w:sz w:val="28"/>
          <w:szCs w:val="28"/>
        </w:rPr>
        <w:t xml:space="preserve">глядя:   </w:t>
      </w:r>
      <w:proofErr w:type="gramEnd"/>
      <w:r w:rsidRPr="00D328A4">
        <w:rPr>
          <w:rFonts w:ascii="Times New Roman" w:hAnsi="Times New Roman" w:cs="Times New Roman"/>
          <w:i/>
          <w:sz w:val="28"/>
          <w:szCs w:val="28"/>
        </w:rPr>
        <w:t xml:space="preserve">                                                       Сказал, закончив дело:</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Пойдём с тобой гулять?                                                 — Пойдём с тобой гулять!</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lastRenderedPageBreak/>
        <w:t xml:space="preserve">                                                           И мама отвечала:</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                                                           — Ну что ж, не будем ждать.</w:t>
      </w:r>
    </w:p>
    <w:p w:rsidR="006D0206" w:rsidRPr="00D328A4" w:rsidRDefault="006D0206" w:rsidP="00D328A4">
      <w:pPr>
        <w:spacing w:line="240" w:lineRule="auto"/>
        <w:rPr>
          <w:rFonts w:ascii="Times New Roman" w:hAnsi="Times New Roman" w:cs="Times New Roman"/>
          <w:i/>
          <w:sz w:val="28"/>
          <w:szCs w:val="28"/>
        </w:rPr>
      </w:pPr>
      <w:r w:rsidRPr="00D328A4">
        <w:rPr>
          <w:rFonts w:ascii="Times New Roman" w:hAnsi="Times New Roman" w:cs="Times New Roman"/>
          <w:i/>
          <w:sz w:val="28"/>
          <w:szCs w:val="28"/>
        </w:rPr>
        <w:t xml:space="preserve">                                                           Уж коли обещала —</w:t>
      </w:r>
    </w:p>
    <w:p w:rsidR="006D0206" w:rsidRPr="00D328A4" w:rsidRDefault="006D0206" w:rsidP="00D328A4">
      <w:pPr>
        <w:spacing w:line="240" w:lineRule="auto"/>
        <w:rPr>
          <w:rFonts w:ascii="Times New Roman" w:hAnsi="Times New Roman" w:cs="Times New Roman"/>
          <w:i/>
          <w:sz w:val="28"/>
          <w:szCs w:val="28"/>
        </w:rPr>
      </w:pPr>
      <w:r w:rsidRPr="006D0206">
        <w:rPr>
          <w:rFonts w:ascii="Times New Roman" w:hAnsi="Times New Roman" w:cs="Times New Roman"/>
          <w:sz w:val="28"/>
          <w:szCs w:val="28"/>
        </w:rPr>
        <w:t xml:space="preserve">                                                           </w:t>
      </w:r>
      <w:r w:rsidRPr="00D328A4">
        <w:rPr>
          <w:rFonts w:ascii="Times New Roman" w:hAnsi="Times New Roman" w:cs="Times New Roman"/>
          <w:i/>
          <w:sz w:val="28"/>
          <w:szCs w:val="28"/>
        </w:rPr>
        <w:t xml:space="preserve">Пойдём с тобой гулять!                 </w:t>
      </w:r>
    </w:p>
    <w:p w:rsidR="006D0206" w:rsidRPr="00D328A4" w:rsidRDefault="006D0206" w:rsidP="006D0206">
      <w:pPr>
        <w:rPr>
          <w:rFonts w:ascii="Times New Roman" w:hAnsi="Times New Roman" w:cs="Times New Roman"/>
          <w:i/>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Pr="00AD6E7F" w:rsidRDefault="006D0206" w:rsidP="00D328A4">
      <w:pPr>
        <w:jc w:val="center"/>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«Почему важно отвечать на вопросы детей?»</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Одной из главных особенностей детей дошкольного возраста является любознательность или наличие познавательного интереса, которые проявляются в вопросах, особенно на пятом году жизни. Именно в этом возрасте детей называют «почемучками». Основой детских вопросов является активная мыслительная деятельность. Психологи выявили различные мотивы детских вопросов, и на этой основе разделили детские вопросы на две группы:</w:t>
      </w:r>
    </w:p>
    <w:p w:rsidR="006D0206" w:rsidRPr="006D0206" w:rsidRDefault="006D0206" w:rsidP="00D328A4">
      <w:pPr>
        <w:pStyle w:val="1"/>
      </w:pPr>
      <w:r w:rsidRPr="006D0206">
        <w:t>1 группа. Познавательные вопросы.</w:t>
      </w:r>
    </w:p>
    <w:p w:rsidR="006D0206" w:rsidRPr="006D0206" w:rsidRDefault="006D0206" w:rsidP="006D0206">
      <w:pPr>
        <w:rPr>
          <w:rFonts w:ascii="Times New Roman" w:hAnsi="Times New Roman" w:cs="Times New Roman"/>
          <w:sz w:val="28"/>
          <w:szCs w:val="28"/>
        </w:rPr>
      </w:pPr>
      <w:proofErr w:type="gramStart"/>
      <w:r w:rsidRPr="006D0206">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«Почему у ёлки зимой зелёные иголки?», «Почему женщины носят каблуки?» и т.д. Дети спрашивают обо всём: о взаимоотношениях взрослых, о космосе, о боге. Детей чаще всего интересует что-нибудь таинственное, загадочное и мир взрослых.</w:t>
      </w:r>
    </w:p>
    <w:p w:rsidR="006D0206" w:rsidRPr="006D0206" w:rsidRDefault="006D0206" w:rsidP="00D328A4">
      <w:pPr>
        <w:pStyle w:val="1"/>
      </w:pPr>
      <w:r w:rsidRPr="006D0206">
        <w:t>2 группа. Коммуникативные вопросы.</w:t>
      </w:r>
    </w:p>
    <w:p w:rsidR="006D0206" w:rsidRPr="006D0206" w:rsidRDefault="006D0206" w:rsidP="006D0206">
      <w:pPr>
        <w:rPr>
          <w:rFonts w:ascii="Times New Roman" w:hAnsi="Times New Roman" w:cs="Times New Roman"/>
          <w:sz w:val="28"/>
          <w:szCs w:val="28"/>
        </w:rPr>
      </w:pPr>
      <w:proofErr w:type="gramStart"/>
      <w:r w:rsidRPr="006D0206">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«Что ты делаешь?» Ребёнок прекрасно знает ответ, но задаёт вопрос для того, чтобы войти в контакт.</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Характер вопросов меняется от возраста детей. В 2-3 года дети обычно задают такие вопросы: «Что это?», «Что ты делаешь?», «Она какая?», «Чья это?» (коммуникативные вопросы). С 4-5 лет-это «почемучки», т.е. у детей появляется огромное кол-во познавательных вопросов. Например: «Почему облака плывут по небу?» или «Почему у дуба кривые ветки?». С 6-7 лет, как показывают учёные, кол-во вопросов уменьшается. Одни учёные объясняют это тем, что ребёнок сам пытается найти ответ, имея уже некоторый жизненный опыт и опыт размышлений. Другие учёные считают, что кол-во вопросов уменьшается потому, что взрослые не умеют отвечать на вопросы детей, тем самым губят любознательность.</w:t>
      </w:r>
    </w:p>
    <w:p w:rsidR="006D0206" w:rsidRPr="00AD6E7F" w:rsidRDefault="006D0206" w:rsidP="00D328A4">
      <w:pPr>
        <w:jc w:val="center"/>
        <w:rPr>
          <w:rFonts w:ascii="Times New Roman" w:hAnsi="Times New Roman" w:cs="Times New Roman"/>
          <w:b/>
          <w:color w:val="7030A0"/>
          <w:sz w:val="28"/>
          <w:szCs w:val="28"/>
        </w:rPr>
      </w:pPr>
      <w:r w:rsidRPr="00AD6E7F">
        <w:rPr>
          <w:rFonts w:ascii="Times New Roman" w:hAnsi="Times New Roman" w:cs="Times New Roman"/>
          <w:b/>
          <w:color w:val="7030A0"/>
          <w:sz w:val="28"/>
          <w:szCs w:val="28"/>
        </w:rPr>
        <w:lastRenderedPageBreak/>
        <w:t>Как правильно отвечать на вопросы детей.</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Надо знать и помнить, что вопросы ребёнок задаёт только тем, кого уважает, кого любит, кому доверяет. Любовь и доверие можно заслужить только добрым отношением к ребёнку, чем бы мы с ним не занимались.</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К любому вопросу нужно относиться внимательно, с уважением.</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Ответы на вопросы детей должны быть краткими, доступными, научными. </w:t>
      </w:r>
      <w:proofErr w:type="gramStart"/>
      <w:r w:rsidRPr="006D0206">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«Чем полезна липа?» (Цветки липы выделяют большое кол-во нектара, поэтому она считается лучшим медоносом. Пчёлы собирают нектар и вырабатывают мёд. Липовый мёд – прекрасное лекарство при простуде, как и настой из сушёных липовых цветков.)</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Необходимо учитывать опыт ребёнка и уровень его умственного развития, т.е. не обязательно всё рассказывать, а дать ему возможность подумать. Для этого необходимо задавать наводящие или встречные вопросы. Например: ребёнок задаёт вопрос: «Почему лев коричневого цвета?» Взрослый: «А как ты думаешь?», «А где живёт лев?», «А какого цвета песок?» и т.д.</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Если есть возможность найти ответ в книге вместе с ребёнком, нужно это делать. Здесь решается ещё одна важная задача — мы приобщаем детей к книге, к источнику знаний. Для этого можно использовать детские энциклопедии.</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На такие вопросы: как о войне, о жизни животных, о растениях и т.д. не обязательно рассказывать всё, а лучше дать краткий ответ и сказать: «Когда ты пойдёшь в школу – там тебе расскажут намного больше, намного интереснее». Таким ответом мы приобщаем детей к школе.</w:t>
      </w:r>
    </w:p>
    <w:p w:rsid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Уважаемые родители, наблюдайте вместе с детьми, делитесь опытом, рассказывайте им об окружающем мире – это развивает у них любознательность, а значит, многочисленные вопросы, на которые надо научиться терпеливо и умно отвечать.</w:t>
      </w: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6D0206" w:rsidRDefault="006D0206" w:rsidP="006D0206">
      <w:pPr>
        <w:rPr>
          <w:rFonts w:ascii="Times New Roman" w:hAnsi="Times New Roman" w:cs="Times New Roman"/>
          <w:sz w:val="28"/>
          <w:szCs w:val="28"/>
        </w:rPr>
      </w:pPr>
    </w:p>
    <w:p w:rsidR="00D328A4" w:rsidRDefault="00D328A4" w:rsidP="006D0206">
      <w:pPr>
        <w:rPr>
          <w:rFonts w:ascii="Times New Roman" w:hAnsi="Times New Roman" w:cs="Times New Roman"/>
          <w:sz w:val="28"/>
          <w:szCs w:val="28"/>
        </w:rPr>
      </w:pPr>
    </w:p>
    <w:p w:rsidR="00D328A4" w:rsidRDefault="00D328A4" w:rsidP="006D0206">
      <w:pPr>
        <w:rPr>
          <w:rFonts w:ascii="Times New Roman" w:hAnsi="Times New Roman" w:cs="Times New Roman"/>
          <w:sz w:val="28"/>
          <w:szCs w:val="28"/>
        </w:rPr>
      </w:pPr>
    </w:p>
    <w:p w:rsidR="006D0206" w:rsidRPr="00AD6E7F" w:rsidRDefault="006D0206" w:rsidP="00D328A4">
      <w:pPr>
        <w:jc w:val="center"/>
        <w:rPr>
          <w:rFonts w:ascii="Times New Roman" w:hAnsi="Times New Roman" w:cs="Times New Roman"/>
          <w:b/>
          <w:color w:val="7030A0"/>
          <w:sz w:val="28"/>
          <w:szCs w:val="28"/>
          <w:u w:val="dotted"/>
        </w:rPr>
      </w:pPr>
      <w:r w:rsidRPr="00AD6E7F">
        <w:rPr>
          <w:rFonts w:ascii="Times New Roman" w:hAnsi="Times New Roman" w:cs="Times New Roman"/>
          <w:b/>
          <w:color w:val="7030A0"/>
          <w:sz w:val="28"/>
          <w:szCs w:val="28"/>
          <w:u w:val="dotted"/>
        </w:rPr>
        <w:lastRenderedPageBreak/>
        <w:t>Памятка для родителей «Развитие речи ребенка»</w:t>
      </w:r>
    </w:p>
    <w:p w:rsidR="006D0206" w:rsidRPr="006D0206" w:rsidRDefault="00D328A4" w:rsidP="006D0206">
      <w:pPr>
        <w:rPr>
          <w:rFonts w:ascii="Times New Roman" w:hAnsi="Times New Roman" w:cs="Times New Roman"/>
          <w:sz w:val="28"/>
          <w:szCs w:val="28"/>
        </w:rPr>
      </w:pPr>
      <w:r w:rsidRPr="00D328A4">
        <w:rPr>
          <w:rFonts w:ascii="Times New Roman" w:hAnsi="Times New Roman" w:cs="Times New Roman"/>
          <w:i/>
          <w:sz w:val="28"/>
          <w:szCs w:val="28"/>
        </w:rPr>
        <w:t>Чтобы помочь ре</w:t>
      </w:r>
      <w:r w:rsidR="006D0206" w:rsidRPr="00D328A4">
        <w:rPr>
          <w:rFonts w:ascii="Times New Roman" w:hAnsi="Times New Roman" w:cs="Times New Roman"/>
          <w:i/>
          <w:sz w:val="28"/>
          <w:szCs w:val="28"/>
        </w:rPr>
        <w:t>бенку, запомните эти правила</w:t>
      </w:r>
      <w:r w:rsidR="006D0206" w:rsidRPr="006D0206">
        <w:rPr>
          <w:rFonts w:ascii="Times New Roman" w:hAnsi="Times New Roman" w:cs="Times New Roman"/>
          <w:sz w:val="28"/>
          <w:szCs w:val="28"/>
        </w:rPr>
        <w:t>:</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Не старайтесь ускорить ход естественного речевого развития ребенка. Не перегружайте его речевыми занятиями. Игры, упражнения, речевой материал должны соответствовать его возрасту.</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В общении с ребенком следите за своей речью. Говорите с ним не торопясь, звуки и слова произносите четко и ясно, при чтении не забывайте о выразительности. Непонятные слова, обороты, встречающиеся в тексте, непременно объясните ребенку.</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Не подделывайтесь под детскую речь, не злоупотребляйте также уменьшительными и ласкательными суффиксами – все это тормозит речевое развитие ребенка.</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 xml:space="preserve">         Стремясь показать малышу неточности и ошибки в его речи, будьте осторожны и ни в коем случае не смейтесь над ним! Самое лучшее – тактично поправьте его и покажите, как надо произнести то или иное слово. Если ребенок торопится высказать свои мысли или говорит тихо, напоминайте ему: говорить надо внятно, четко и не спеша.</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Не оставляйте без ответа вопросы ребенка. И не забудьте проверить: а понятен ли ему ваш ответ?</w:t>
      </w:r>
    </w:p>
    <w:p w:rsidR="006D0206" w:rsidRPr="006D0206" w:rsidRDefault="006D0206" w:rsidP="006D0206">
      <w:pPr>
        <w:rPr>
          <w:rFonts w:ascii="Times New Roman" w:hAnsi="Times New Roman" w:cs="Times New Roman"/>
          <w:sz w:val="28"/>
          <w:szCs w:val="28"/>
        </w:rPr>
      </w:pPr>
      <w:r w:rsidRPr="006D0206">
        <w:rPr>
          <w:rFonts w:ascii="Times New Roman" w:hAnsi="Times New Roman" w:cs="Times New Roman"/>
          <w:sz w:val="28"/>
          <w:szCs w:val="28"/>
        </w:rPr>
        <w:t>Если в доме есть магнитофон (любое другое устройство, на которое можно записывать звуки), раз в месяц записывайте речь ребенка. На первом году жизни можно записать первые звуки, лепет, первые слова малыша. В дальнейшем – его речь во время игр, чтение стихов, пересказ прочитанного, а также самостоятельные высказывания. Время записи – от 1 до 5-10 минут в более старшем возрасте; при этом не забывайте указывать возраст ребенка. Такие записи не только помогут в работе над речью, но со временем будут хорошим подарком для сына или дочери.</w:t>
      </w:r>
    </w:p>
    <w:sectPr w:rsidR="006D0206" w:rsidRPr="006D0206" w:rsidSect="00AD6E7F">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64E"/>
    <w:rsid w:val="006D0206"/>
    <w:rsid w:val="007043BC"/>
    <w:rsid w:val="00764B9E"/>
    <w:rsid w:val="00AD6E7F"/>
    <w:rsid w:val="00B1482F"/>
    <w:rsid w:val="00B9264E"/>
    <w:rsid w:val="00C07E13"/>
    <w:rsid w:val="00D32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AC63DA-7F48-47B9-B156-AFB2CB31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28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328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0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0206"/>
    <w:rPr>
      <w:b/>
      <w:bCs/>
    </w:rPr>
  </w:style>
  <w:style w:type="character" w:customStyle="1" w:styleId="10">
    <w:name w:val="Заголовок 1 Знак"/>
    <w:basedOn w:val="a0"/>
    <w:link w:val="1"/>
    <w:uiPriority w:val="9"/>
    <w:rsid w:val="00D328A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D328A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55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2924</Words>
  <Characters>16672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Качаева</dc:creator>
  <cp:keywords/>
  <dc:description/>
  <cp:lastModifiedBy>Оксана</cp:lastModifiedBy>
  <cp:revision>5</cp:revision>
  <dcterms:created xsi:type="dcterms:W3CDTF">2019-10-16T02:05:00Z</dcterms:created>
  <dcterms:modified xsi:type="dcterms:W3CDTF">2022-12-02T15:38:00Z</dcterms:modified>
</cp:coreProperties>
</file>